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3649"/>
        <w:gridCol w:w="2838"/>
        <w:gridCol w:w="2977"/>
      </w:tblGrid>
      <w:tr w:rsidR="00954446" w:rsidTr="00D307DC">
        <w:trPr>
          <w:cantSplit/>
        </w:trPr>
        <w:tc>
          <w:tcPr>
            <w:tcW w:w="3649" w:type="dxa"/>
            <w:vMerge w:val="restart"/>
          </w:tcPr>
          <w:p w:rsidR="00954446" w:rsidRDefault="00954446" w:rsidP="00D307D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527927AB" wp14:editId="0CF3A2DE">
                  <wp:extent cx="590550" cy="962025"/>
                  <wp:effectExtent l="19050" t="0" r="0" b="0"/>
                  <wp:docPr id="3" name="Picture 1" descr="cid:003f01cb95b5$4830ad80$0300a8c0@Local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f01cb95b5$4830ad80$0300a8c0@Local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446" w:rsidRDefault="00954446" w:rsidP="00D307DC">
            <w:pPr>
              <w:rPr>
                <w:sz w:val="16"/>
                <w:szCs w:val="16"/>
              </w:rPr>
            </w:pPr>
          </w:p>
          <w:p w:rsidR="00954446" w:rsidRDefault="00954446" w:rsidP="00D307DC">
            <w:pPr>
              <w:rPr>
                <w:sz w:val="16"/>
                <w:szCs w:val="16"/>
              </w:rPr>
            </w:pPr>
          </w:p>
          <w:p w:rsidR="00954446" w:rsidRDefault="00954446" w:rsidP="00D307DC">
            <w:pPr>
              <w:rPr>
                <w:b/>
                <w:sz w:val="32"/>
                <w:szCs w:val="32"/>
              </w:rPr>
            </w:pPr>
          </w:p>
        </w:tc>
        <w:tc>
          <w:tcPr>
            <w:tcW w:w="2838" w:type="dxa"/>
            <w:vMerge w:val="restart"/>
          </w:tcPr>
          <w:p w:rsidR="00954446" w:rsidRDefault="00954446" w:rsidP="00D307DC">
            <w:pPr>
              <w:rPr>
                <w:i/>
                <w:color w:val="000000"/>
                <w:sz w:val="16"/>
                <w:szCs w:val="16"/>
              </w:rPr>
            </w:pPr>
          </w:p>
          <w:p w:rsidR="00954446" w:rsidRDefault="00954446" w:rsidP="00D307DC">
            <w:pPr>
              <w:rPr>
                <w:i/>
                <w:color w:val="000000"/>
                <w:sz w:val="16"/>
                <w:szCs w:val="16"/>
              </w:rPr>
            </w:pPr>
          </w:p>
          <w:p w:rsidR="00954446" w:rsidRDefault="00954446" w:rsidP="00D307DC">
            <w:pPr>
              <w:rPr>
                <w:i/>
                <w:color w:val="000000"/>
                <w:sz w:val="16"/>
                <w:szCs w:val="16"/>
              </w:rPr>
            </w:pPr>
          </w:p>
          <w:p w:rsidR="00954446" w:rsidRDefault="00954446" w:rsidP="00D307DC">
            <w:pPr>
              <w:rPr>
                <w:i/>
                <w:color w:val="000000"/>
                <w:sz w:val="16"/>
                <w:szCs w:val="16"/>
              </w:rPr>
            </w:pPr>
          </w:p>
          <w:p w:rsidR="00954446" w:rsidRDefault="00954446" w:rsidP="00D307DC">
            <w:pPr>
              <w:spacing w:before="120" w:line="300" w:lineRule="exact"/>
              <w:rPr>
                <w:b/>
                <w:i/>
                <w:color w:val="000000"/>
              </w:rPr>
            </w:pPr>
          </w:p>
          <w:p w:rsidR="00954446" w:rsidRDefault="00954446" w:rsidP="00D307DC">
            <w:pPr>
              <w:spacing w:before="120" w:line="300" w:lineRule="exact"/>
              <w:rPr>
                <w:i/>
                <w:color w:val="000000"/>
              </w:rPr>
            </w:pPr>
          </w:p>
        </w:tc>
        <w:tc>
          <w:tcPr>
            <w:tcW w:w="2977" w:type="dxa"/>
            <w:hideMark/>
          </w:tcPr>
          <w:p w:rsidR="00954446" w:rsidRDefault="00954446" w:rsidP="00D307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BBC6A8" wp14:editId="33C11B16">
                  <wp:extent cx="1381125" cy="523875"/>
                  <wp:effectExtent l="19050" t="0" r="9525" b="0"/>
                  <wp:docPr id="4" name="Picture 2" descr="cid:004001cb95b5$4830ad80$0300a8c0@Local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004001cb95b5$4830ad80$0300a8c0@Local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46" w:rsidTr="00D307DC">
        <w:trPr>
          <w:cantSplit/>
        </w:trPr>
        <w:tc>
          <w:tcPr>
            <w:tcW w:w="0" w:type="auto"/>
            <w:vMerge/>
            <w:vAlign w:val="center"/>
            <w:hideMark/>
          </w:tcPr>
          <w:p w:rsidR="00954446" w:rsidRDefault="00954446" w:rsidP="00D30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4446" w:rsidRDefault="00954446" w:rsidP="00D307DC">
            <w:pPr>
              <w:rPr>
                <w:i/>
                <w:color w:val="000000"/>
              </w:rPr>
            </w:pPr>
          </w:p>
        </w:tc>
        <w:tc>
          <w:tcPr>
            <w:tcW w:w="2977" w:type="dxa"/>
            <w:hideMark/>
          </w:tcPr>
          <w:p w:rsidR="00954446" w:rsidRDefault="00954446" w:rsidP="00D307DC">
            <w:pPr>
              <w:spacing w:line="20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EMBASSY OF INDIA</w:t>
            </w:r>
          </w:p>
          <w:p w:rsidR="00954446" w:rsidRDefault="00954446" w:rsidP="00D307DC">
            <w:pPr>
              <w:spacing w:line="20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37-3 HANNAM-DONG</w:t>
            </w:r>
          </w:p>
          <w:p w:rsidR="00954446" w:rsidRDefault="00954446" w:rsidP="00D307DC">
            <w:pPr>
              <w:spacing w:line="20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YONGSAN-KU, SEOUL 140-210</w:t>
            </w:r>
          </w:p>
          <w:p w:rsidR="00954446" w:rsidRDefault="00954446" w:rsidP="00D307DC">
            <w:pPr>
              <w:spacing w:line="200" w:lineRule="exact"/>
              <w:jc w:val="righ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Republic of Korea (South Korea) </w:t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Tel:+82-2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798 4257 / 798 4268                   </w:t>
            </w:r>
          </w:p>
          <w:p w:rsidR="00954446" w:rsidRDefault="00954446" w:rsidP="00D307DC">
            <w:pPr>
              <w:spacing w:line="200" w:lineRule="exact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Fax: +82-2 798-4255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</w:t>
            </w:r>
          </w:p>
          <w:p w:rsidR="00954446" w:rsidRPr="00491701" w:rsidRDefault="00954446" w:rsidP="00D307DC">
            <w:pPr>
              <w:spacing w:line="200" w:lineRule="exact"/>
              <w:jc w:val="right"/>
              <w:rPr>
                <w:rFonts w:ascii="Arial" w:eastAsia="바탕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</w:rPr>
              <w:t> </w:t>
            </w:r>
            <w:r w:rsidRPr="00491701">
              <w:rPr>
                <w:rFonts w:ascii="Arial" w:hAnsi="Arial" w:cs="Arial"/>
                <w:sz w:val="16"/>
                <w:szCs w:val="16"/>
              </w:rPr>
              <w:t xml:space="preserve">E – Mail : </w:t>
            </w:r>
            <w:r>
              <w:rPr>
                <w:rFonts w:ascii="Arial" w:hAnsi="Arial" w:cs="Arial" w:hint="eastAsia"/>
                <w:sz w:val="16"/>
                <w:szCs w:val="16"/>
              </w:rPr>
              <w:t>com.seoul@mea.gov.in</w:t>
            </w:r>
          </w:p>
        </w:tc>
      </w:tr>
    </w:tbl>
    <w:p w:rsidR="00954446" w:rsidRPr="00954446" w:rsidRDefault="00954446" w:rsidP="00954446">
      <w:pPr>
        <w:rPr>
          <w:rFonts w:ascii="Arial" w:hAnsi="Arial" w:cs="Arial"/>
          <w:b/>
        </w:rPr>
      </w:pPr>
      <w:r w:rsidRPr="0067541A">
        <w:rPr>
          <w:rFonts w:ascii="Arial" w:hAnsi="Arial" w:cs="Arial"/>
          <w:b/>
        </w:rPr>
        <w:t>SEO/</w:t>
      </w:r>
      <w:r>
        <w:rPr>
          <w:rFonts w:ascii="Arial" w:hAnsi="Arial" w:cs="Arial"/>
          <w:b/>
        </w:rPr>
        <w:t>COM/</w:t>
      </w:r>
      <w:r w:rsidRPr="0067541A">
        <w:rPr>
          <w:rFonts w:ascii="Arial" w:hAnsi="Arial" w:cs="Arial"/>
          <w:b/>
        </w:rPr>
        <w:t>215/1/201</w:t>
      </w:r>
      <w:r>
        <w:rPr>
          <w:rFonts w:ascii="Arial" w:hAnsi="Arial" w:cs="Arial"/>
          <w:b/>
        </w:rPr>
        <w:t>3</w:t>
      </w:r>
      <w:r w:rsidRPr="0067541A">
        <w:rPr>
          <w:rFonts w:ascii="Arial" w:hAnsi="Arial" w:cs="Arial"/>
          <w:b/>
        </w:rPr>
        <w:tab/>
        <w:t xml:space="preserve">   </w:t>
      </w:r>
      <w:r w:rsidRPr="0067541A">
        <w:rPr>
          <w:rFonts w:ascii="Arial" w:hAnsi="Arial" w:cs="Arial"/>
          <w:b/>
        </w:rPr>
        <w:tab/>
        <w:t xml:space="preserve">       </w:t>
      </w:r>
      <w:r w:rsidRPr="006754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October 10</w:t>
      </w:r>
      <w:proofErr w:type="gramStart"/>
      <w:r>
        <w:rPr>
          <w:rFonts w:ascii="Arial" w:hAnsi="Arial" w:cs="Arial"/>
          <w:b/>
        </w:rPr>
        <w:t>,2013</w:t>
      </w:r>
      <w:proofErr w:type="gramEnd"/>
    </w:p>
    <w:p w:rsidR="00954446" w:rsidRPr="0067541A" w:rsidRDefault="00954446" w:rsidP="00954446">
      <w:pPr>
        <w:rPr>
          <w:rFonts w:ascii="Arial" w:hAnsi="Arial" w:cs="Arial"/>
          <w:b/>
          <w:sz w:val="22"/>
          <w:u w:val="single"/>
        </w:rPr>
      </w:pPr>
      <w:r w:rsidRPr="0067541A">
        <w:rPr>
          <w:rFonts w:ascii="Arial" w:hAnsi="Arial" w:cs="Arial"/>
          <w:b/>
          <w:sz w:val="22"/>
        </w:rPr>
        <w:t xml:space="preserve">Subject: ADVANCE INTIMATION ABOUT TENDER INVITED BY MM SECTION, BARODA, </w:t>
      </w:r>
    </w:p>
    <w:p w:rsidR="00954446" w:rsidRPr="00954446" w:rsidRDefault="00954446" w:rsidP="007E4C9F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0"/>
        </w:rPr>
      </w:pPr>
    </w:p>
    <w:p w:rsidR="00954446" w:rsidRDefault="00954446" w:rsidP="007E4C9F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0"/>
        </w:rPr>
      </w:pPr>
    </w:p>
    <w:p w:rsidR="007E4C9F" w:rsidRPr="007E4C9F" w:rsidRDefault="007E4C9F" w:rsidP="007E4C9F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7E4C9F">
        <w:rPr>
          <w:rFonts w:ascii="Arial" w:eastAsia="굴림" w:hAnsi="Arial" w:cs="Arial"/>
          <w:kern w:val="0"/>
          <w:szCs w:val="20"/>
        </w:rPr>
        <w:t>MM Section ONSG, ONGC, Baroda, India has invited the following tenders:</w:t>
      </w:r>
      <w:r w:rsidRPr="007E4C9F">
        <w:rPr>
          <w:rFonts w:ascii="Verdana" w:eastAsia="굴림" w:hAnsi="Verdana" w:cs="굴림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1481"/>
        <w:gridCol w:w="1280"/>
        <w:gridCol w:w="1130"/>
        <w:gridCol w:w="1397"/>
        <w:gridCol w:w="1530"/>
        <w:gridCol w:w="1597"/>
        <w:gridCol w:w="1704"/>
      </w:tblGrid>
      <w:tr w:rsidR="007E4C9F" w:rsidRPr="007E4C9F" w:rsidTr="007E4C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E-Tender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Description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Tender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Tender Sale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Last date of receipt of </w:t>
            </w:r>
            <w:proofErr w:type="spellStart"/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prebid</w:t>
            </w:r>
            <w:proofErr w:type="spellEnd"/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queries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 xml:space="preserve">Date &amp; time of pre bid conference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Closing Date &amp; Time for receipt of tender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Opening Date &amp; Time of tender (Un-priced bid)</w:t>
            </w:r>
          </w:p>
        </w:tc>
      </w:tr>
      <w:tr w:rsidR="007E4C9F" w:rsidRPr="007E4C9F" w:rsidTr="007E4C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BDA/MM/ONSG/WS/IMP/CAP/SB/ 47/2013-14      </w:t>
            </w: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(BNCSC13010)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Procurement of Kelly Swivel.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Rs.22,500.00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11.10.2013 to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07.11.2013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15.11.2013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at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1100 Hrs.(IST)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16.12.2013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at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1400 Hrs.(IST)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16.12.2013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at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1500 Hrs. [IST]</w:t>
            </w:r>
          </w:p>
        </w:tc>
      </w:tr>
    </w:tbl>
    <w:p w:rsidR="007E4C9F" w:rsidRPr="007E4C9F" w:rsidRDefault="007E4C9F" w:rsidP="007E4C9F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2412"/>
        <w:gridCol w:w="1280"/>
        <w:gridCol w:w="1178"/>
        <w:gridCol w:w="2216"/>
        <w:gridCol w:w="2434"/>
      </w:tblGrid>
      <w:tr w:rsidR="007E4C9F" w:rsidRPr="007E4C9F" w:rsidTr="007E4C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E-Tender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Tender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Tender Sale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Closing Date &amp; Time for receipt of tender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Opening Date &amp; Time of tender (Un-priced bid)</w:t>
            </w:r>
          </w:p>
        </w:tc>
      </w:tr>
      <w:tr w:rsidR="007E4C9F" w:rsidRPr="007E4C9F" w:rsidTr="007E4C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BDA/MM/ONSG/DS/IMP/CAP/US/ 36/2013-14      </w:t>
            </w: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(BNCUC13008)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Procurement of Down </w:t>
            </w:r>
            <w:proofErr w:type="gramStart"/>
            <w:r w:rsidRPr="007E4C9F">
              <w:rPr>
                <w:rFonts w:ascii="Arial" w:eastAsia="굴림" w:hAnsi="Arial" w:cs="Arial"/>
                <w:kern w:val="0"/>
                <w:szCs w:val="20"/>
              </w:rPr>
              <w:t>Hole</w:t>
            </w:r>
            <w:proofErr w:type="gramEnd"/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 Mud Motors.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Rs.22,500.00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12.10.2013 to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01.11.2013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11.11.2013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at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1400 Hrs.(IST)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11.11.2013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at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1500 Hrs. [IST]</w:t>
            </w:r>
          </w:p>
        </w:tc>
      </w:tr>
      <w:tr w:rsidR="007E4C9F" w:rsidRPr="007E4C9F" w:rsidTr="007E4C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lastRenderedPageBreak/>
              <w:t>BDA/MM/ONSG/DS/IMP/CAP/US/ 16/2013-14      </w:t>
            </w:r>
            <w:r w:rsidRPr="007E4C9F">
              <w:rPr>
                <w:rFonts w:ascii="Arial" w:eastAsia="굴림" w:hAnsi="Arial" w:cs="Arial"/>
                <w:b/>
                <w:bCs/>
                <w:kern w:val="0"/>
                <w:szCs w:val="20"/>
              </w:rPr>
              <w:t>(BNCUC13007)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Procurement of Hydraulic Power Casing Tongs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Rs.22,500.00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12.10.2013 to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01.11.2013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11.11.2013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 xml:space="preserve">at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1400 Hrs.(IST)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C9F" w:rsidRPr="007E4C9F" w:rsidRDefault="007E4C9F" w:rsidP="007E4C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E4C9F">
              <w:rPr>
                <w:rFonts w:ascii="Arial" w:eastAsia="굴림" w:hAnsi="Arial" w:cs="Arial"/>
                <w:kern w:val="0"/>
                <w:szCs w:val="20"/>
              </w:rPr>
              <w:t>11.11.2013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at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7E4C9F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E4C9F">
              <w:rPr>
                <w:rFonts w:ascii="Arial" w:eastAsia="굴림" w:hAnsi="Arial" w:cs="Arial"/>
                <w:kern w:val="0"/>
                <w:szCs w:val="20"/>
              </w:rPr>
              <w:t>1500 Hrs. [IST]</w:t>
            </w:r>
          </w:p>
        </w:tc>
      </w:tr>
    </w:tbl>
    <w:p w:rsidR="00920A29" w:rsidRDefault="007E4C9F">
      <w:pPr>
        <w:rPr>
          <w:rFonts w:ascii="Arial" w:eastAsia="굴림" w:hAnsi="Arial" w:cs="Arial"/>
          <w:b/>
          <w:bCs/>
          <w:kern w:val="0"/>
          <w:szCs w:val="20"/>
        </w:rPr>
      </w:pPr>
      <w:r w:rsidRPr="007E4C9F">
        <w:rPr>
          <w:rFonts w:ascii="Verdana" w:eastAsia="굴림" w:hAnsi="Verdana" w:cs="굴림"/>
          <w:kern w:val="0"/>
          <w:sz w:val="24"/>
          <w:szCs w:val="24"/>
        </w:rPr>
        <w:br/>
      </w:r>
      <w:r w:rsidRPr="007E4C9F">
        <w:rPr>
          <w:rFonts w:ascii="Verdana" w:eastAsia="굴림" w:hAnsi="Verdana" w:cs="굴림"/>
          <w:kern w:val="0"/>
          <w:sz w:val="24"/>
          <w:szCs w:val="24"/>
        </w:rPr>
        <w:br/>
      </w:r>
      <w:r w:rsidRPr="007E4C9F">
        <w:rPr>
          <w:rFonts w:ascii="Arial" w:eastAsia="굴림" w:hAnsi="Arial" w:cs="Arial"/>
          <w:kern w:val="0"/>
          <w:szCs w:val="20"/>
        </w:rPr>
        <w:t>You are requested to kindly circulate the above information to all the prospective bidders / firms in your country and encourage them to participate against our tender.</w:t>
      </w:r>
      <w:r w:rsidRPr="007E4C9F">
        <w:rPr>
          <w:rFonts w:ascii="Verdana" w:eastAsia="굴림" w:hAnsi="Verdana" w:cs="굴림"/>
          <w:kern w:val="0"/>
          <w:sz w:val="24"/>
          <w:szCs w:val="24"/>
        </w:rPr>
        <w:t xml:space="preserve"> </w:t>
      </w:r>
      <w:r w:rsidRPr="007E4C9F">
        <w:rPr>
          <w:rFonts w:ascii="Verdana" w:eastAsia="굴림" w:hAnsi="Verdana" w:cs="굴림"/>
          <w:kern w:val="0"/>
          <w:sz w:val="24"/>
          <w:szCs w:val="24"/>
        </w:rPr>
        <w:br/>
      </w:r>
      <w:r w:rsidRPr="007E4C9F">
        <w:rPr>
          <w:rFonts w:ascii="Arial" w:eastAsia="굴림" w:hAnsi="Arial" w:cs="Arial"/>
          <w:kern w:val="0"/>
          <w:szCs w:val="20"/>
        </w:rPr>
        <w:t>For further details please see the tender on ONGC website ‘</w:t>
      </w:r>
      <w:r w:rsidRPr="007E4C9F">
        <w:rPr>
          <w:rFonts w:ascii="Arial" w:eastAsia="굴림" w:hAnsi="Arial" w:cs="Arial"/>
          <w:b/>
          <w:bCs/>
          <w:kern w:val="0"/>
          <w:szCs w:val="20"/>
        </w:rPr>
        <w:t>etender.ongc.co.in’</w:t>
      </w:r>
    </w:p>
    <w:p w:rsidR="00954446" w:rsidRDefault="00954446">
      <w:pPr>
        <w:rPr>
          <w:rFonts w:ascii="Arial" w:eastAsia="굴림" w:hAnsi="Arial" w:cs="Arial"/>
          <w:b/>
          <w:bCs/>
          <w:kern w:val="0"/>
          <w:szCs w:val="20"/>
        </w:rPr>
      </w:pPr>
      <w:r>
        <w:rPr>
          <w:rFonts w:ascii="Arial" w:eastAsia="굴림" w:hAnsi="Arial" w:cs="Arial"/>
          <w:b/>
          <w:bCs/>
          <w:kern w:val="0"/>
          <w:szCs w:val="20"/>
        </w:rPr>
        <w:t>Regards</w:t>
      </w:r>
    </w:p>
    <w:p w:rsidR="00954446" w:rsidRDefault="00954446">
      <w:pPr>
        <w:rPr>
          <w:rFonts w:ascii="Arial" w:eastAsia="굴림" w:hAnsi="Arial" w:cs="Arial"/>
          <w:b/>
          <w:bCs/>
          <w:kern w:val="0"/>
          <w:szCs w:val="20"/>
        </w:rPr>
      </w:pPr>
      <w:proofErr w:type="spellStart"/>
      <w:r>
        <w:rPr>
          <w:rFonts w:ascii="Arial" w:eastAsia="굴림" w:hAnsi="Arial" w:cs="Arial"/>
          <w:b/>
          <w:bCs/>
          <w:kern w:val="0"/>
          <w:szCs w:val="20"/>
        </w:rPr>
        <w:t>R.N.Kajla</w:t>
      </w:r>
      <w:proofErr w:type="spellEnd"/>
    </w:p>
    <w:p w:rsidR="00954446" w:rsidRDefault="00954446">
      <w:r>
        <w:rPr>
          <w:rFonts w:ascii="Arial" w:eastAsia="굴림" w:hAnsi="Arial" w:cs="Arial"/>
          <w:b/>
          <w:bCs/>
          <w:kern w:val="0"/>
          <w:szCs w:val="20"/>
        </w:rPr>
        <w:t>First Secretary(Commercial)</w:t>
      </w:r>
      <w:bookmarkStart w:id="0" w:name="_GoBack"/>
      <w:bookmarkEnd w:id="0"/>
    </w:p>
    <w:sectPr w:rsidR="00954446" w:rsidSect="007E4C9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9"/>
    <w:rsid w:val="007E4C9F"/>
    <w:rsid w:val="008419D9"/>
    <w:rsid w:val="00920A29"/>
    <w:rsid w:val="009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4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46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4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4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04001cb95b5$4830ad80$0300a8c0@LocalH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03f01cb95b5$4830ad80$0300a8c0@LocalHo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8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2013-10-10T05:41:00Z</dcterms:created>
  <dcterms:modified xsi:type="dcterms:W3CDTF">2013-10-10T05:41:00Z</dcterms:modified>
</cp:coreProperties>
</file>